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sz w:val="48"/>
          <w:szCs w:val="48"/>
        </w:rPr>
      </w:pPr>
    </w:p>
    <w:p>
      <w:pPr>
        <w:rPr>
          <w:rFonts w:hint="eastAsia"/>
          <w:b/>
          <w:sz w:val="48"/>
          <w:szCs w:val="48"/>
        </w:rPr>
      </w:pPr>
    </w:p>
    <w:p>
      <w:pPr>
        <w:jc w:val="center"/>
        <w:rPr>
          <w:b/>
          <w:sz w:val="48"/>
          <w:szCs w:val="48"/>
        </w:rPr>
      </w:pPr>
      <w:r>
        <w:rPr>
          <w:rFonts w:hint="eastAsia"/>
          <w:b/>
          <w:sz w:val="48"/>
          <w:szCs w:val="48"/>
        </w:rPr>
        <w:t>东南大学自动化学院</w:t>
      </w:r>
    </w:p>
    <w:p>
      <w:pPr>
        <w:ind w:left="420" w:leftChars="200" w:firstLine="420" w:firstLineChars="200"/>
        <w:jc w:val="left"/>
      </w:pPr>
    </w:p>
    <w:p>
      <w:pPr>
        <w:jc w:val="center"/>
        <w:outlineLvl w:val="0"/>
        <w:rPr>
          <w:rFonts w:hint="eastAsia" w:ascii="楷体_GB2312" w:eastAsia="楷体_GB2312"/>
          <w:b/>
          <w:bCs/>
          <w:sz w:val="52"/>
          <w:lang w:val="en-US" w:eastAsia="zh-CN"/>
        </w:rPr>
      </w:pPr>
      <w:r>
        <w:rPr>
          <w:rFonts w:hint="eastAsia" w:ascii="楷体_GB2312" w:eastAsia="楷体_GB2312"/>
          <w:b/>
          <w:bCs/>
          <w:sz w:val="52"/>
        </w:rPr>
        <w:t>《电机与电力电子技术》</w:t>
      </w:r>
      <w:r>
        <w:rPr>
          <w:rFonts w:hint="eastAsia" w:ascii="楷体_GB2312" w:eastAsia="楷体_GB2312"/>
          <w:b/>
          <w:bCs/>
          <w:sz w:val="52"/>
          <w:lang w:val="en-US" w:eastAsia="zh-CN"/>
        </w:rPr>
        <w:t>实验</w:t>
      </w:r>
    </w:p>
    <w:p>
      <w:pPr>
        <w:jc w:val="center"/>
        <w:rPr>
          <w:rFonts w:ascii="楷体_GB2312" w:eastAsia="楷体_GB2312"/>
          <w:b/>
          <w:bCs/>
          <w:sz w:val="52"/>
        </w:rPr>
      </w:pPr>
    </w:p>
    <w:p>
      <w:pPr>
        <w:rPr>
          <w:rFonts w:ascii="楷体_GB2312" w:eastAsia="楷体_GB2312"/>
          <w:sz w:val="52"/>
        </w:rPr>
      </w:pPr>
    </w:p>
    <w:p>
      <w:pPr>
        <w:rPr>
          <w:rFonts w:hint="eastAsia" w:ascii="楷体_GB2312" w:eastAsia="楷体_GB2312"/>
          <w:sz w:val="52"/>
        </w:rPr>
      </w:pPr>
    </w:p>
    <w:p>
      <w:pPr>
        <w:autoSpaceDE w:val="0"/>
        <w:autoSpaceDN w:val="0"/>
        <w:adjustRightInd w:val="0"/>
        <w:jc w:val="center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sz w:val="30"/>
          <w:lang w:val="en-US" w:eastAsia="zh-CN"/>
        </w:rPr>
        <w:t>实验</w:t>
      </w:r>
      <w:r>
        <w:rPr>
          <w:rFonts w:hint="eastAsia"/>
          <w:b/>
          <w:bCs/>
          <w:sz w:val="30"/>
        </w:rPr>
        <w:t>名称：</w:t>
      </w:r>
      <w:r>
        <w:rPr>
          <w:rFonts w:hint="eastAsia"/>
          <w:b/>
          <w:bCs/>
          <w:sz w:val="30"/>
          <w:lang w:val="en-US" w:eastAsia="zh-CN"/>
        </w:rPr>
        <w:t>单相半波的实现</w:t>
      </w:r>
    </w:p>
    <w:p>
      <w:pPr>
        <w:autoSpaceDE w:val="0"/>
        <w:autoSpaceDN w:val="0"/>
        <w:adjustRightInd w:val="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  <w:lang w:val="en-US" w:eastAsia="zh-CN"/>
        </w:rPr>
        <w:t>实验</w:t>
      </w:r>
      <w:r>
        <w:rPr>
          <w:rFonts w:hint="eastAsia"/>
          <w:b/>
          <w:bCs/>
          <w:sz w:val="30"/>
        </w:rPr>
        <w:t>次数：第</w:t>
      </w:r>
      <w:r>
        <w:rPr>
          <w:rFonts w:hint="eastAsia"/>
          <w:b/>
          <w:bCs/>
          <w:sz w:val="30"/>
          <w:lang w:val="en-US" w:eastAsia="zh-CN"/>
        </w:rPr>
        <w:t>5</w:t>
      </w:r>
      <w:r>
        <w:rPr>
          <w:rFonts w:hint="eastAsia"/>
          <w:b/>
          <w:bCs/>
          <w:sz w:val="30"/>
        </w:rPr>
        <w:t>次</w:t>
      </w:r>
    </w:p>
    <w:p>
      <w:pPr>
        <w:ind w:left="420" w:leftChars="200" w:firstLine="420" w:firstLineChars="200"/>
        <w:jc w:val="left"/>
      </w:pPr>
    </w:p>
    <w:p>
      <w:pPr>
        <w:ind w:left="420" w:leftChars="200" w:firstLine="420" w:firstLineChars="200"/>
        <w:jc w:val="left"/>
      </w:pPr>
    </w:p>
    <w:p>
      <w:pPr>
        <w:ind w:left="420" w:leftChars="200" w:firstLine="420" w:firstLineChars="200"/>
        <w:jc w:val="left"/>
      </w:pPr>
    </w:p>
    <w:p>
      <w:pPr>
        <w:ind w:left="420" w:leftChars="200" w:firstLine="420" w:firstLineChars="200"/>
        <w:jc w:val="left"/>
      </w:pPr>
    </w:p>
    <w:p>
      <w:pPr>
        <w:ind w:left="420" w:leftChars="200" w:firstLine="420" w:firstLineChars="200"/>
        <w:jc w:val="left"/>
      </w:pPr>
    </w:p>
    <w:p>
      <w:pPr>
        <w:rPr>
          <w:sz w:val="28"/>
          <w:szCs w:val="28"/>
          <w:u w:val="single"/>
        </w:rPr>
      </w:pPr>
    </w:p>
    <w:p>
      <w:pPr>
        <w:rPr>
          <w:sz w:val="28"/>
          <w:szCs w:val="28"/>
          <w:u w:val="single"/>
        </w:rPr>
      </w:pPr>
    </w:p>
    <w:p>
      <w:pPr>
        <w:rPr>
          <w:sz w:val="28"/>
          <w:szCs w:val="28"/>
          <w:u w:val="single"/>
        </w:rPr>
      </w:pPr>
    </w:p>
    <w:p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姓    名：</w:t>
      </w:r>
      <w:r>
        <w:rPr>
          <w:rFonts w:hint="eastAsia"/>
          <w:b/>
          <w:sz w:val="28"/>
          <w:szCs w:val="28"/>
          <w:lang w:val="en-US" w:eastAsia="zh-CN"/>
        </w:rPr>
        <w:t>姜棋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           </w:t>
      </w:r>
      <w:r>
        <w:rPr>
          <w:rFonts w:hint="eastAsia"/>
          <w:b/>
          <w:sz w:val="28"/>
          <w:szCs w:val="28"/>
        </w:rPr>
        <w:t xml:space="preserve"> 学    号：</w:t>
      </w:r>
      <w:r>
        <w:rPr>
          <w:rFonts w:hint="eastAsia"/>
          <w:b/>
          <w:sz w:val="28"/>
          <w:szCs w:val="28"/>
          <w:lang w:val="en-US" w:eastAsia="zh-CN"/>
        </w:rPr>
        <w:t>08021415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            </w:t>
      </w:r>
    </w:p>
    <w:p>
      <w:pPr>
        <w:jc w:val="center"/>
        <w:rPr>
          <w:rFonts w:ascii="宋体" w:hAnsi="宋体"/>
          <w:sz w:val="24"/>
        </w:rPr>
      </w:pPr>
      <w:r>
        <w:br w:type="page"/>
      </w:r>
    </w:p>
    <w:p>
      <w:pPr>
        <w:pStyle w:val="5"/>
        <w:numPr>
          <w:ilvl w:val="0"/>
          <w:numId w:val="1"/>
        </w:numPr>
        <w:ind w:firstLineChars="0"/>
        <w:jc w:val="left"/>
        <w:outlineLvl w:val="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作业目的</w:t>
      </w:r>
    </w:p>
    <w:p>
      <w:pPr>
        <w:ind w:firstLine="480" w:firstLineChars="20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t>本实验为电力电子部分第一次实验，目的在于认识各项元器件并能正确调整“单相半波”电路中的各项参数，为后续自行实验奠定基础</w:t>
      </w:r>
    </w:p>
    <w:p>
      <w:pPr>
        <w:pStyle w:val="5"/>
        <w:numPr>
          <w:ilvl w:val="0"/>
          <w:numId w:val="1"/>
        </w:numPr>
        <w:ind w:firstLineChars="0"/>
        <w:jc w:val="left"/>
        <w:outlineLvl w:val="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>完成情况</w:t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单相半波原理图如下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5274310" cy="2453640"/>
            <wp:effectExtent l="0" t="0" r="8890" b="10160"/>
            <wp:docPr id="1" name="图片 1" descr="屏幕截图 2023-12-09 210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12-09 2109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实物图如下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3239770" cy="4319905"/>
            <wp:effectExtent l="0" t="0" r="11430" b="10795"/>
            <wp:docPr id="2" name="图片 2" descr="b20e7aeb9240ed5e6c9a36e5b1ab1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20e7aeb9240ed5e6c9a36e5b1ab1a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5253990" cy="3940175"/>
            <wp:effectExtent l="0" t="0" r="3810" b="9525"/>
            <wp:docPr id="3" name="图片 3" descr="400e2c99a2778d714fbc9ec8ff3b4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00e2c99a2778d714fbc9ec8ff3b4c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正确接线后，调节R7旋钮以调整延迟角，通过示波器获得读数</w:t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延迟角30°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4" name="图片 4" descr="44e4dbc504f1388b911dd591c3c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4e4dbc504f1388b911dd591c3c474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5" name="图片 5" descr="23eba58f49198ca856ad0a4b40e1e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3eba58f49198ca856ad0a4b40e1ea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延迟角90°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6" name="图片 6" descr="e9775feeba1ccc641c83d154b42d8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9775feeba1ccc641c83d154b42d86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7" name="图片 7" descr="dc81d2074265d81c52c977387fdb2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dc81d2074265d81c52c977387fdb2e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延迟角120°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8" name="图片 8" descr="167e028f3bf816625df014bb3d6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7e028f3bf816625df014bb3d6070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9" name="图片 9" descr="e2afcf2b7cf91c6390ae698b93ed5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e2afcf2b7cf91c6390ae698b93ed51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延迟角135°</w:t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10" name="图片 10" descr="e2a8c905b9c1d1b2cf443cc597edb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2a8c905b9c1d1b2cf443cc597edb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1891030"/>
            <wp:effectExtent l="0" t="0" r="6985" b="1270"/>
            <wp:docPr id="11" name="图片 11" descr="7ab097e047a0fb8d426544215b05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7ab097e047a0fb8d426544215b05a2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  <w:r>
        <w:rPr>
          <w:rFonts w:hint="default" w:ascii="宋体" w:hAnsi="宋体" w:cs="宋体"/>
          <w:sz w:val="24"/>
          <w:lang w:val="en-US" w:eastAsia="zh-CN"/>
        </w:rPr>
        <w:drawing>
          <wp:inline distT="0" distB="0" distL="114300" distR="114300">
            <wp:extent cx="2520315" cy="3359150"/>
            <wp:effectExtent l="0" t="0" r="6985" b="6350"/>
            <wp:docPr id="12" name="图片 12" descr="d0af1a899ea33c2a27c1518a838b8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0af1a899ea33c2a27c1518a838b8c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jc w:val="both"/>
        <w:rPr>
          <w:rFonts w:hint="default" w:ascii="宋体" w:hAnsi="宋体" w:cs="宋体"/>
          <w:sz w:val="24"/>
          <w:lang w:val="en-US" w:eastAsia="zh-CN"/>
        </w:rPr>
      </w:pPr>
    </w:p>
    <w:p>
      <w:pPr>
        <w:pStyle w:val="5"/>
        <w:numPr>
          <w:ilvl w:val="0"/>
          <w:numId w:val="1"/>
        </w:numPr>
        <w:ind w:firstLineChars="0"/>
        <w:jc w:val="left"/>
        <w:outlineLvl w:val="0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  <w:lang w:val="en-US" w:eastAsia="zh-CN"/>
        </w:rPr>
        <w:t>课上</w:t>
      </w:r>
      <w:r>
        <w:rPr>
          <w:rFonts w:hint="eastAsia" w:ascii="宋体" w:hAnsi="宋体"/>
          <w:b/>
          <w:sz w:val="28"/>
          <w:szCs w:val="28"/>
        </w:rPr>
        <w:t>问题</w:t>
      </w:r>
    </w:p>
    <w:p>
      <w:pPr>
        <w:widowControl/>
        <w:numPr>
          <w:ilvl w:val="0"/>
          <w:numId w:val="0"/>
        </w:numPr>
        <w:jc w:val="left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1.110V,220V,440V时变压器的副边电压</w:t>
      </w:r>
    </w:p>
    <w:p>
      <w:pPr>
        <w:widowControl/>
        <w:numPr>
          <w:ilvl w:val="0"/>
          <w:numId w:val="0"/>
        </w:numPr>
        <w:jc w:val="left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根据根据三相全控桥整流电路的整流电压公式</w:t>
      </w:r>
    </w:p>
    <w:p>
      <w:pPr>
        <w:widowControl/>
        <w:numPr>
          <w:ilvl w:val="0"/>
          <w:numId w:val="0"/>
        </w:numPr>
        <w:jc w:val="left"/>
        <w:rPr>
          <w:rFonts w:hint="default" w:ascii="Cambria Math" w:hAnsi="Cambria Math" w:cs="宋体"/>
          <w:kern w:val="2"/>
          <w:sz w:val="24"/>
          <w:szCs w:val="24"/>
          <w:lang w:val="en-US" w:eastAsia="zh-CN" w:bidi="ar-SA"/>
        </w:rPr>
      </w:pPr>
      <m:oMathPara>
        <m:oMath>
          <m:r>
            <m:rPr>
              <m:sty m:val="p"/>
            </m:rPr>
            <w:rPr>
              <w:rFonts w:hint="default" w:ascii="Cambria Math" w:hAnsi="Cambria Math" w:cs="宋体"/>
              <w:kern w:val="2"/>
              <w:sz w:val="24"/>
              <w:szCs w:val="24"/>
              <w:lang w:val="en-US" w:eastAsia="zh-CN" w:bidi="ar-SA"/>
            </w:rPr>
            <m:t>Ud = (3</m:t>
          </m:r>
          <m:rad>
            <m:radPr>
              <m:degHide m:val="1"/>
              <m:ctrlPr>
                <w:rPr>
                  <w:rFonts w:hint="default" w:ascii="Cambria Math" w:hAnsi="Cambria Math" w:cs="宋体"/>
                  <w:kern w:val="2"/>
                  <w:sz w:val="24"/>
                  <w:szCs w:val="24"/>
                  <w:lang w:val="en-US" w:eastAsia="zh-CN" w:bidi="ar-SA"/>
                </w:rPr>
              </m:ctrlPr>
            </m:radPr>
            <m:deg>
              <m:ctrlPr>
                <w:rPr>
                  <w:rFonts w:hint="default" w:ascii="Cambria Math" w:hAnsi="Cambria Math" w:cs="宋体"/>
                  <w:kern w:val="2"/>
                  <w:sz w:val="24"/>
                  <w:szCs w:val="24"/>
                  <w:lang w:val="en-US" w:eastAsia="zh-CN" w:bidi="ar-SA"/>
                </w:rPr>
              </m:ctrlPr>
            </m:deg>
            <m:e>
              <m:r>
                <m:rPr>
                  <m:sty m:val="p"/>
                </m:rPr>
                <w:rPr>
                  <w:rFonts w:hint="default" w:ascii="Cambria Math" w:hAnsi="Cambria Math" w:cs="宋体"/>
                  <w:kern w:val="2"/>
                  <w:sz w:val="24"/>
                  <w:szCs w:val="24"/>
                  <w:lang w:val="en-US" w:eastAsia="zh-CN" w:bidi="ar-SA"/>
                </w:rPr>
                <m:t>6</m:t>
              </m:r>
              <m:ctrlPr>
                <w:rPr>
                  <w:rFonts w:hint="default" w:ascii="Cambria Math" w:hAnsi="Cambria Math" w:cs="宋体"/>
                  <w:kern w:val="2"/>
                  <w:sz w:val="24"/>
                  <w:szCs w:val="24"/>
                  <w:lang w:val="en-US" w:eastAsia="zh-CN" w:bidi="ar-SA"/>
                </w:rPr>
              </m:ctrlPr>
            </m:e>
          </m:rad>
          <m:r>
            <m:rPr>
              <m:sty m:val="p"/>
            </m:rPr>
            <w:rPr>
              <w:rFonts w:hint="default" w:ascii="Cambria Math" w:hAnsi="Cambria Math" w:cs="宋体"/>
              <w:kern w:val="2"/>
              <w:sz w:val="24"/>
              <w:szCs w:val="24"/>
              <w:lang w:val="en-US" w:eastAsia="zh-CN" w:bidi="ar-SA"/>
            </w:rPr>
            <m:t>∗U2∗cos</m:t>
          </m:r>
          <m:r>
            <m:rPr>
              <m:sty m:val="p"/>
            </m:rPr>
            <w:rPr>
              <w:rFonts w:hint="eastAsia" w:ascii="Cambria Math" w:hAnsi="Cambria Math" w:cs="宋体"/>
              <w:kern w:val="2"/>
              <w:sz w:val="24"/>
              <w:szCs w:val="24"/>
              <w:lang w:val="en-US" w:eastAsia="zh-CN" w:bidi="ar-SA"/>
            </w:rPr>
            <m:t>α</m:t>
          </m:r>
          <m:r>
            <m:rPr>
              <m:sty m:val="p"/>
            </m:rPr>
            <w:rPr>
              <w:rFonts w:hint="default" w:ascii="Cambria Math" w:hAnsi="Cambria Math" w:cs="宋体"/>
              <w:kern w:val="2"/>
              <w:sz w:val="24"/>
              <w:szCs w:val="24"/>
              <w:lang w:val="en-US" w:eastAsia="zh-CN" w:bidi="ar-SA"/>
            </w:rPr>
            <m:t>)/</m:t>
          </m:r>
          <m:r>
            <m:rPr>
              <m:sty m:val="p"/>
            </m:rPr>
            <w:rPr>
              <w:rFonts w:hint="default" w:ascii="Cambria Math" w:hAnsi="Cambria Math" w:cs="Cambria Math"/>
              <w:kern w:val="2"/>
              <w:sz w:val="24"/>
              <w:szCs w:val="24"/>
              <w:lang w:val="en-US" w:eastAsia="zh-CN" w:bidi="ar-SA"/>
            </w:rPr>
            <m:t>π</m:t>
          </m:r>
        </m:oMath>
      </m:oMathPara>
    </w:p>
    <w:p>
      <w:pPr>
        <w:widowControl/>
        <w:numPr>
          <w:ilvl w:val="0"/>
          <w:numId w:val="0"/>
        </w:numPr>
        <w:jc w:val="left"/>
        <w:rPr>
          <w:rFonts w:hint="default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ascii="Cambria Math" w:hAnsi="Cambria Math" w:cs="宋体"/>
          <w:kern w:val="2"/>
          <w:sz w:val="24"/>
          <w:szCs w:val="24"/>
          <w:lang w:val="en-US" w:eastAsia="zh-CN" w:bidi="ar-SA"/>
        </w:rPr>
        <w:t xml:space="preserve">所以U2 = </w:t>
      </w:r>
      <m:oMath>
        <m:r>
          <m:rPr>
            <m:sty m:val="p"/>
          </m:rPr>
          <w:rPr>
            <w:rFonts w:hint="default" w:ascii="Cambria Math" w:hAnsi="Cambria Math" w:cs="宋体"/>
            <w:kern w:val="2"/>
            <w:sz w:val="24"/>
            <w:szCs w:val="24"/>
            <w:lang w:val="en-US" w:eastAsia="zh-CN" w:bidi="ar-SA"/>
          </w:rPr>
          <m:t>(</m:t>
        </m:r>
        <m:r>
          <m:rPr>
            <m:sty m:val="p"/>
          </m:rPr>
          <w:rPr>
            <w:rFonts w:ascii="Cambria Math" w:hAnsi="Cambria Math" w:cs="宋体"/>
            <w:kern w:val="2"/>
            <w:sz w:val="24"/>
            <w:szCs w:val="24"/>
            <w:lang w:val="en-US" w:bidi="ar-SA"/>
          </w:rPr>
          <m:t>π</m:t>
        </m:r>
        <m:r>
          <m:rPr>
            <m:sty m:val="p"/>
          </m:rPr>
          <w:rPr>
            <w:rFonts w:hint="default" w:ascii="Cambria Math" w:hAnsi="Cambria Math" w:cs="宋体"/>
            <w:kern w:val="2"/>
            <w:sz w:val="24"/>
            <w:szCs w:val="24"/>
            <w:lang w:val="en-US" w:eastAsia="zh-CN" w:bidi="ar-SA"/>
          </w:rPr>
          <m:t>∗Ud)/3</m:t>
        </m:r>
        <m:rad>
          <m:radPr>
            <m:degHide m:val="1"/>
            <m:ctrlPr>
              <w:rPr>
                <w:rFonts w:hint="default" w:ascii="Cambria Math" w:hAnsi="Cambria Math" w:cs="宋体"/>
                <w:kern w:val="2"/>
                <w:sz w:val="24"/>
                <w:szCs w:val="24"/>
                <w:lang w:val="en-US" w:eastAsia="zh-CN" w:bidi="ar-SA"/>
              </w:rPr>
            </m:ctrlPr>
          </m:radPr>
          <m:deg>
            <m:ctrlPr>
              <w:rPr>
                <w:rFonts w:hint="default" w:ascii="Cambria Math" w:hAnsi="Cambria Math" w:cs="宋体"/>
                <w:kern w:val="2"/>
                <w:sz w:val="24"/>
                <w:szCs w:val="24"/>
                <w:lang w:val="en-US" w:eastAsia="zh-CN" w:bidi="ar-SA"/>
              </w:rPr>
            </m:ctrlPr>
          </m:deg>
          <m:e>
            <m:r>
              <m:rPr>
                <m:sty m:val="p"/>
              </m:rPr>
              <w:rPr>
                <w:rFonts w:hint="default" w:ascii="Cambria Math" w:hAnsi="Cambria Math" w:cs="宋体"/>
                <w:kern w:val="2"/>
                <w:sz w:val="24"/>
                <w:szCs w:val="24"/>
                <w:lang w:val="en-US" w:eastAsia="zh-CN" w:bidi="ar-SA"/>
              </w:rPr>
              <m:t>6</m:t>
            </m:r>
            <m:ctrlPr>
              <w:rPr>
                <w:rFonts w:hint="default" w:ascii="Cambria Math" w:hAnsi="Cambria Math" w:cs="宋体"/>
                <w:kern w:val="2"/>
                <w:sz w:val="24"/>
                <w:szCs w:val="24"/>
                <w:lang w:val="en-US" w:eastAsia="zh-CN" w:bidi="ar-SA"/>
              </w:rPr>
            </m:ctrlPr>
          </m:e>
        </m:rad>
        <m:r>
          <m:rPr>
            <m:sty m:val="p"/>
          </m:rPr>
          <w:rPr>
            <w:rFonts w:hint="default" w:ascii="Cambria Math" w:hAnsi="Cambria Math" w:cs="宋体"/>
            <w:kern w:val="2"/>
            <w:sz w:val="24"/>
            <w:szCs w:val="24"/>
            <w:lang w:val="en-US" w:eastAsia="zh-CN" w:bidi="ar-SA"/>
          </w:rPr>
          <m:t>cos</m:t>
        </m:r>
        <m:r>
          <m:rPr>
            <m:sty m:val="p"/>
          </m:rPr>
          <w:rPr>
            <w:rFonts w:hint="eastAsia" w:ascii="Cambria Math" w:hAnsi="Cambria Math" w:cs="宋体"/>
            <w:kern w:val="2"/>
            <w:sz w:val="24"/>
            <w:szCs w:val="24"/>
            <w:lang w:val="en-US" w:eastAsia="zh-CN" w:bidi="ar-SA"/>
          </w:rPr>
          <m:t>α</m:t>
        </m:r>
      </m:oMath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>,如果默认α=0°</w:t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>则 Ud = 110V, U2 =47.03V</w:t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 xml:space="preserve">   Ud = 220V, U2 = 94.05V</w:t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 xml:space="preserve">   Ud = 440V,U2 = 188.11V</w:t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</w:p>
    <w:p>
      <w:pPr>
        <w:widowControl/>
        <w:numPr>
          <w:ilvl w:val="0"/>
          <w:numId w:val="2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>实物图对应</w:t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40250" cy="6026150"/>
            <wp:effectExtent l="0" t="0" r="6350" b="6350"/>
            <wp:docPr id="13" name="图片 13" descr="屏幕截图 2023-12-10 14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3-12-10 1431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6690" cy="3967480"/>
            <wp:effectExtent l="0" t="0" r="3810" b="7620"/>
            <wp:docPr id="14" name="图片 14" descr="屏幕截图 2023-12-09 23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3-12-09 2340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5269230" cy="3959225"/>
            <wp:effectExtent l="0" t="0" r="1270" b="3175"/>
            <wp:docPr id="15" name="图片 15" descr="屏幕截图 2023-12-10 14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3-12-10 1445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4533900" cy="6007100"/>
            <wp:effectExtent l="0" t="0" r="0" b="0"/>
            <wp:docPr id="16" name="图片 16" descr="屏幕截图 2023-12-10 144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3-12-10 1447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</w:p>
    <w:p>
      <w:pPr>
        <w:widowControl/>
        <w:numPr>
          <w:ilvl w:val="0"/>
          <w:numId w:val="0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</w:p>
    <w:p>
      <w:pPr>
        <w:widowControl/>
        <w:numPr>
          <w:ilvl w:val="0"/>
          <w:numId w:val="2"/>
        </w:numPr>
        <w:jc w:val="left"/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cs="宋体"/>
          <w:i w:val="0"/>
          <w:kern w:val="2"/>
          <w:sz w:val="24"/>
          <w:szCs w:val="24"/>
          <w:lang w:val="en-US" w:eastAsia="zh-CN" w:bidi="ar-SA"/>
        </w:rPr>
        <w:t>LM7815,ULN2003与TCA785数据手册</w:t>
      </w:r>
      <w:bookmarkStart w:id="0" w:name="_GoBack"/>
      <w:bookmarkEnd w:id="0"/>
    </w:p>
    <w:p>
      <w:pPr>
        <w:widowControl/>
        <w:numPr>
          <w:ilvl w:val="0"/>
          <w:numId w:val="0"/>
        </w:numPr>
        <w:jc w:val="left"/>
        <w:rPr>
          <w:rFonts w:hint="default" w:hAnsi="Cambria Math" w:cs="宋体"/>
          <w:i w:val="0"/>
          <w:kern w:val="2"/>
          <w:sz w:val="24"/>
          <w:szCs w:val="24"/>
          <w:lang w:val="en-US" w:eastAsia="zh-CN" w:bidi="ar-SA"/>
        </w:rPr>
      </w:pPr>
    </w:p>
    <w:p/>
    <w:p/>
    <w:sectPr>
      <w:footerReference r:id="rId3" w:type="default"/>
      <w:pgSz w:w="11906" w:h="16838"/>
      <w:pgMar w:top="1440" w:right="1800" w:bottom="1440" w:left="1800" w:header="851" w:footer="992" w:gutter="0"/>
      <w:pgNumType w:start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right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8</w:t>
    </w:r>
    <w:r>
      <w:fldChar w:fldCharType="end"/>
    </w:r>
  </w:p>
  <w:p>
    <w:pPr>
      <w:pStyle w:val="2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A234074"/>
    <w:multiLevelType w:val="multilevel"/>
    <w:tmpl w:val="2A234074"/>
    <w:lvl w:ilvl="0" w:tentative="0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20571A"/>
    <w:multiLevelType w:val="singleLevel"/>
    <w:tmpl w:val="6320571A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c3ZDhiMTEyY2EyMmY0MzhmOGVlNWUyMjZiOTBjNWMifQ=="/>
  </w:docVars>
  <w:rsids>
    <w:rsidRoot w:val="00000000"/>
    <w:rsid w:val="2F070A66"/>
    <w:rsid w:val="30A4226D"/>
    <w:rsid w:val="3AF616A0"/>
    <w:rsid w:val="5A555B67"/>
    <w:rsid w:val="65766D27"/>
    <w:rsid w:val="675E0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autoRedefine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autoRedefine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List Paragraph"/>
    <w:basedOn w:val="1"/>
    <w:autoRedefine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2023-09-24T13:23:00Z</dcterms:created>
  <dc:creator>Lenovo</dc:creator>
  <cp:lastModifiedBy>微信用户</cp:lastModifiedBy>
  <dcterms:modified xsi:type="dcterms:W3CDTF">2023-12-16T03:05:49Z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A3A6577652FE42F69A2A9B8C30F76430_12</vt:lpwstr>
  </property>
</Properties>
</file>